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86B" w:rsidRPr="009B3367" w:rsidRDefault="00902527" w:rsidP="000B790B">
      <w:pPr>
        <w:tabs>
          <w:tab w:val="left" w:pos="5351"/>
        </w:tabs>
        <w:spacing w:line="276" w:lineRule="auto"/>
        <w:jc w:val="center"/>
        <w:rPr>
          <w:rFonts w:cs="B Titr"/>
          <w:b/>
          <w:bCs/>
          <w:sz w:val="22"/>
          <w:szCs w:val="22"/>
          <w:rtl/>
          <w:lang w:bidi="fa-IR"/>
        </w:rPr>
      </w:pPr>
      <w:r w:rsidRPr="009B3367">
        <w:rPr>
          <w:rFonts w:cs="B Titr" w:hint="cs"/>
          <w:b/>
          <w:bCs/>
          <w:sz w:val="22"/>
          <w:szCs w:val="22"/>
          <w:rtl/>
          <w:lang w:bidi="fa-IR"/>
        </w:rPr>
        <w:t>بسمه تعالی</w:t>
      </w:r>
    </w:p>
    <w:p w:rsidR="003D386B" w:rsidRDefault="00902527" w:rsidP="000B790B">
      <w:pPr>
        <w:tabs>
          <w:tab w:val="left" w:pos="5351"/>
        </w:tabs>
        <w:spacing w:line="276" w:lineRule="auto"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9B3367">
        <w:rPr>
          <w:rFonts w:cs="B Titr" w:hint="cs"/>
          <w:b/>
          <w:bCs/>
          <w:sz w:val="22"/>
          <w:szCs w:val="22"/>
          <w:rtl/>
          <w:lang w:bidi="fa-IR"/>
        </w:rPr>
        <w:t xml:space="preserve">دانشگاه علوم پزشکی و </w:t>
      </w:r>
      <w:r>
        <w:rPr>
          <w:rFonts w:cs="B Titr" w:hint="cs"/>
          <w:b/>
          <w:bCs/>
          <w:sz w:val="22"/>
          <w:szCs w:val="22"/>
          <w:rtl/>
          <w:lang w:bidi="fa-IR"/>
        </w:rPr>
        <w:t>خدمات بهداشتی درمانی استان هم</w:t>
      </w:r>
      <w:r w:rsidRPr="004E59F6">
        <w:rPr>
          <w:rFonts w:cs="B Titr" w:hint="cs"/>
          <w:b/>
          <w:bCs/>
          <w:sz w:val="22"/>
          <w:szCs w:val="22"/>
          <w:rtl/>
          <w:lang w:bidi="fa-IR"/>
        </w:rPr>
        <w:t>دان</w:t>
      </w:r>
    </w:p>
    <w:p w:rsidR="003D386B" w:rsidRPr="009B3367" w:rsidRDefault="00902527" w:rsidP="000B790B">
      <w:pPr>
        <w:tabs>
          <w:tab w:val="left" w:pos="5351"/>
        </w:tabs>
        <w:spacing w:line="276" w:lineRule="auto"/>
        <w:jc w:val="center"/>
        <w:rPr>
          <w:rFonts w:cs="B Titr"/>
          <w:b/>
          <w:bCs/>
          <w:sz w:val="22"/>
          <w:szCs w:val="22"/>
          <w:rtl/>
          <w:lang w:bidi="fa-IR"/>
        </w:rPr>
      </w:pPr>
      <w:r w:rsidRPr="009B3367">
        <w:rPr>
          <w:rFonts w:cs="B Titr" w:hint="cs"/>
          <w:b/>
          <w:bCs/>
          <w:sz w:val="22"/>
          <w:szCs w:val="22"/>
          <w:rtl/>
          <w:lang w:bidi="fa-IR"/>
        </w:rPr>
        <w:t xml:space="preserve">بیمارستان </w:t>
      </w:r>
      <w:r w:rsidR="00D1651E">
        <w:rPr>
          <w:rFonts w:cs="B Titr" w:hint="cs"/>
          <w:b/>
          <w:bCs/>
          <w:sz w:val="22"/>
          <w:szCs w:val="22"/>
          <w:rtl/>
          <w:lang w:bidi="fa-IR"/>
        </w:rPr>
        <w:t>امام حسین (ع)</w:t>
      </w:r>
    </w:p>
    <w:p w:rsidR="003D386B" w:rsidRPr="009B3367" w:rsidRDefault="00902527" w:rsidP="000B790B">
      <w:pPr>
        <w:jc w:val="center"/>
        <w:rPr>
          <w:rFonts w:cs="B Titr"/>
          <w:b/>
          <w:bCs/>
          <w:sz w:val="22"/>
          <w:szCs w:val="22"/>
          <w:rtl/>
          <w:lang w:bidi="fa-IR"/>
        </w:rPr>
      </w:pPr>
      <w:r w:rsidRPr="009B3367">
        <w:rPr>
          <w:rFonts w:cs="B Titr" w:hint="cs"/>
          <w:b/>
          <w:bCs/>
          <w:sz w:val="22"/>
          <w:szCs w:val="22"/>
          <w:rtl/>
          <w:lang w:bidi="fa-IR"/>
        </w:rPr>
        <w:t xml:space="preserve">خط مشی و روش ( </w:t>
      </w:r>
      <w:r w:rsidRPr="009B3367">
        <w:rPr>
          <w:rFonts w:cs="B Titr"/>
          <w:b/>
          <w:bCs/>
          <w:sz w:val="22"/>
          <w:szCs w:val="22"/>
          <w:lang w:bidi="fa-IR"/>
        </w:rPr>
        <w:t>Policy / Procedure</w:t>
      </w:r>
      <w:r w:rsidRPr="009B3367">
        <w:rPr>
          <w:rFonts w:cs="B Titr" w:hint="cs"/>
          <w:b/>
          <w:bCs/>
          <w:sz w:val="22"/>
          <w:szCs w:val="22"/>
          <w:rtl/>
          <w:lang w:bidi="fa-IR"/>
        </w:rPr>
        <w:t>)</w:t>
      </w:r>
    </w:p>
    <w:tbl>
      <w:tblPr>
        <w:tblpPr w:leftFromText="180" w:rightFromText="180" w:vertAnchor="text" w:horzAnchor="margin" w:tblpY="166"/>
        <w:tblOverlap w:val="never"/>
        <w:bidiVisual/>
        <w:tblW w:w="9767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1E0" w:firstRow="1" w:lastRow="1" w:firstColumn="1" w:lastColumn="1" w:noHBand="0" w:noVBand="0"/>
      </w:tblPr>
      <w:tblGrid>
        <w:gridCol w:w="5087"/>
        <w:gridCol w:w="4680"/>
      </w:tblGrid>
      <w:tr w:rsidR="0052677B" w:rsidTr="000B790B">
        <w:trPr>
          <w:trHeight w:val="330"/>
        </w:trPr>
        <w:tc>
          <w:tcPr>
            <w:tcW w:w="9767" w:type="dxa"/>
            <w:gridSpan w:val="2"/>
          </w:tcPr>
          <w:p w:rsidR="003D386B" w:rsidRPr="00E96925" w:rsidRDefault="00902527" w:rsidP="00204952">
            <w:pPr>
              <w:tabs>
                <w:tab w:val="left" w:pos="5351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96925">
              <w:rPr>
                <w:rFonts w:cs="B Titr" w:hint="cs"/>
                <w:b/>
                <w:bCs/>
                <w:sz w:val="20"/>
                <w:szCs w:val="20"/>
                <w:rtl/>
              </w:rPr>
              <w:t>عنوان/موضوع خط مشي :</w:t>
            </w:r>
            <w:r w:rsidR="000C5E1B" w:rsidRPr="00E9692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A4D2E" w:rsidRPr="00E96925">
              <w:rPr>
                <w:rFonts w:cs="B Titr" w:hint="cs"/>
                <w:b/>
                <w:bCs/>
                <w:sz w:val="20"/>
                <w:szCs w:val="20"/>
                <w:rtl/>
              </w:rPr>
              <w:t>هرگونه خسارت جسمی</w:t>
            </w:r>
            <w:r w:rsidR="001853D9" w:rsidRPr="00E9692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853D9" w:rsidRPr="00E9692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="001853D9" w:rsidRPr="00E9692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روحی </w:t>
            </w:r>
            <w:r w:rsidR="001853D9" w:rsidRPr="00E9692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="001853D9" w:rsidRPr="00E9692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روانی و مالی ناشی از ارائه خانواده رسیده و در صورت لزوم جبران شود.</w:t>
            </w:r>
          </w:p>
        </w:tc>
      </w:tr>
      <w:tr w:rsidR="0052677B" w:rsidTr="000B790B">
        <w:trPr>
          <w:trHeight w:val="1205"/>
        </w:trPr>
        <w:tc>
          <w:tcPr>
            <w:tcW w:w="5087" w:type="dxa"/>
          </w:tcPr>
          <w:p w:rsidR="00791339" w:rsidRPr="00E96925" w:rsidRDefault="00902527" w:rsidP="00204952">
            <w:pPr>
              <w:tabs>
                <w:tab w:val="left" w:pos="5351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9692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دامنه خط مشی و روش: </w:t>
            </w:r>
            <w:r w:rsidR="0041437E" w:rsidRPr="00E9692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مسئول گیرندگان خدمات </w:t>
            </w:r>
            <w:r w:rsidR="0041437E" w:rsidRPr="00E9692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="0041437E" w:rsidRPr="00E9692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مدیریت </w:t>
            </w:r>
            <w:r w:rsidR="0041437E" w:rsidRPr="00E9692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="0041437E" w:rsidRPr="00E9692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پرستاران- سوپروایزری (تیم خبر رسانی)</w:t>
            </w:r>
          </w:p>
          <w:p w:rsidR="003D386B" w:rsidRPr="00E96925" w:rsidRDefault="00902527" w:rsidP="00204952">
            <w:pPr>
              <w:tabs>
                <w:tab w:val="left" w:pos="5351"/>
              </w:tabs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E96925">
              <w:rPr>
                <w:rFonts w:cs="B Titr" w:hint="cs"/>
                <w:b/>
                <w:bCs/>
                <w:sz w:val="20"/>
                <w:szCs w:val="20"/>
                <w:rtl/>
              </w:rPr>
              <w:t>کدخط مشي :</w:t>
            </w:r>
            <w:r w:rsidR="00071078" w:rsidRPr="00E9692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842EE1" w:rsidRPr="00E9692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71078" w:rsidRPr="00E9692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خ.م).ج.1-1-7</w:t>
            </w:r>
          </w:p>
          <w:p w:rsidR="003D386B" w:rsidRPr="00E96925" w:rsidRDefault="00902527" w:rsidP="000A1A6D">
            <w:pPr>
              <w:tabs>
                <w:tab w:val="left" w:pos="5351"/>
              </w:tabs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96925">
              <w:rPr>
                <w:rFonts w:ascii="BTitrBold" w:eastAsia="Calibri" w:hAnsi="Calibri" w:cs="B Titr" w:hint="cs"/>
                <w:b/>
                <w:bCs/>
                <w:sz w:val="20"/>
                <w:szCs w:val="20"/>
                <w:rtl/>
              </w:rPr>
              <w:t>صفحه</w:t>
            </w:r>
            <w:r w:rsidRPr="00E96925">
              <w:rPr>
                <w:rFonts w:ascii="BTitrBold" w:eastAsia="Calibri" w:hAnsi="Calibri" w:cs="B Titr"/>
                <w:b/>
                <w:bCs/>
                <w:sz w:val="20"/>
                <w:szCs w:val="20"/>
              </w:rPr>
              <w:t xml:space="preserve"> :</w:t>
            </w:r>
            <w:r w:rsidR="00071078" w:rsidRPr="00E9692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680" w:type="dxa"/>
          </w:tcPr>
          <w:p w:rsidR="000B790B" w:rsidRPr="00706810" w:rsidRDefault="000B790B" w:rsidP="000B790B">
            <w:pPr>
              <w:tabs>
                <w:tab w:val="right" w:pos="173"/>
                <w:tab w:val="right" w:pos="263"/>
                <w:tab w:val="right" w:pos="353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تدوین :1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>0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/8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>0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>1398</w:t>
            </w:r>
          </w:p>
          <w:p w:rsidR="000B790B" w:rsidRPr="00706810" w:rsidRDefault="000B790B" w:rsidP="000B790B">
            <w:pPr>
              <w:tabs>
                <w:tab w:val="right" w:pos="173"/>
                <w:tab w:val="right" w:pos="263"/>
                <w:tab w:val="right" w:pos="353"/>
              </w:tabs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تاريخ ابلاغ : 11/2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>0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/1400</w:t>
            </w:r>
          </w:p>
          <w:p w:rsidR="000B790B" w:rsidRPr="00706810" w:rsidRDefault="000B790B" w:rsidP="000B790B">
            <w:pPr>
              <w:tabs>
                <w:tab w:val="left" w:pos="5351"/>
              </w:tabs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بازنگری :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>01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>03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/1403</w:t>
            </w:r>
          </w:p>
          <w:p w:rsidR="003D386B" w:rsidRPr="00E96925" w:rsidRDefault="000B790B" w:rsidP="000B790B">
            <w:pPr>
              <w:tabs>
                <w:tab w:val="left" w:pos="5351"/>
              </w:tabs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بازنگری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مجدد :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>01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/02/1404</w:t>
            </w:r>
          </w:p>
        </w:tc>
      </w:tr>
    </w:tbl>
    <w:p w:rsidR="003D386B" w:rsidRDefault="003D386B" w:rsidP="003D386B">
      <w:pPr>
        <w:rPr>
          <w:rtl/>
        </w:rPr>
      </w:pPr>
    </w:p>
    <w:p w:rsidR="000B790B" w:rsidRDefault="00D1651E" w:rsidP="00D1651E">
      <w:pPr>
        <w:spacing w:line="276" w:lineRule="auto"/>
        <w:rPr>
          <w:rFonts w:cs="B Titr"/>
          <w:sz w:val="20"/>
          <w:szCs w:val="20"/>
          <w:rtl/>
        </w:rPr>
      </w:pPr>
      <w:r w:rsidRPr="006E13F5">
        <w:rPr>
          <w:rFonts w:cs="B Titr" w:hint="cs"/>
          <w:sz w:val="20"/>
          <w:szCs w:val="20"/>
          <w:rtl/>
        </w:rPr>
        <w:t>بیانیه سیاست /خط مشي :</w:t>
      </w:r>
      <w:r w:rsidR="00661DB4">
        <w:rPr>
          <w:rFonts w:cs="B Titr" w:hint="cs"/>
          <w:sz w:val="20"/>
          <w:szCs w:val="20"/>
          <w:rtl/>
        </w:rPr>
        <w:t xml:space="preserve"> </w:t>
      </w:r>
    </w:p>
    <w:p w:rsidR="00D1651E" w:rsidRPr="000B790B" w:rsidRDefault="00661DB4" w:rsidP="000B790B">
      <w:pPr>
        <w:spacing w:line="276" w:lineRule="auto"/>
        <w:rPr>
          <w:rFonts w:cs="B Titr"/>
          <w:sz w:val="20"/>
          <w:szCs w:val="20"/>
          <w:rtl/>
        </w:rPr>
      </w:pPr>
      <w:r w:rsidRPr="000D0EC8">
        <w:rPr>
          <w:rFonts w:cs="B Nazanin" w:hint="cs"/>
          <w:rtl/>
        </w:rPr>
        <w:t>بیمارستان در خصوص خسارات جسمی ، روحی و مالی وارده به گیرنده گان خدمت ناشی از ارائه خدمت بیمارستان و جبران خسارات وارده و جلوگیری از پیامدهای ناخواسته ضوابطی تعیین نموده است و اجرا می کند.</w:t>
      </w:r>
    </w:p>
    <w:p w:rsidR="00204952" w:rsidRDefault="00902527" w:rsidP="000B790B">
      <w:pPr>
        <w:jc w:val="both"/>
        <w:rPr>
          <w:rFonts w:cs="B Nazanin"/>
          <w:lang w:bidi="fa-IR"/>
        </w:rPr>
      </w:pPr>
      <w:r w:rsidRPr="006E13F5">
        <w:rPr>
          <w:rFonts w:cs="B Titr" w:hint="cs"/>
          <w:sz w:val="20"/>
          <w:szCs w:val="20"/>
          <w:rtl/>
        </w:rPr>
        <w:t>تعاريف :</w:t>
      </w:r>
      <w:r w:rsidR="00A50FDD" w:rsidRPr="00A50FDD">
        <w:rPr>
          <w:rFonts w:cs="B Nazanin"/>
          <w:rtl/>
          <w:lang w:bidi="fa-IR"/>
        </w:rPr>
        <w:t xml:space="preserve">  </w:t>
      </w:r>
    </w:p>
    <w:p w:rsidR="003D386B" w:rsidRPr="00857755" w:rsidRDefault="00902527" w:rsidP="00561B04">
      <w:pPr>
        <w:spacing w:line="276" w:lineRule="auto"/>
        <w:jc w:val="lowKashida"/>
        <w:rPr>
          <w:rFonts w:cs="B Nazanin"/>
          <w:sz w:val="20"/>
          <w:szCs w:val="20"/>
          <w:rtl/>
        </w:rPr>
      </w:pPr>
      <w:r w:rsidRPr="00857755">
        <w:rPr>
          <w:rFonts w:cs="B Nazanin" w:hint="cs"/>
          <w:b/>
          <w:bCs/>
          <w:sz w:val="20"/>
          <w:szCs w:val="20"/>
          <w:rtl/>
        </w:rPr>
        <w:t>ذینفعان :</w:t>
      </w:r>
      <w:r w:rsidR="00F4216F" w:rsidRPr="00857755">
        <w:rPr>
          <w:rFonts w:cs="B Nazanin" w:hint="cs"/>
          <w:sz w:val="20"/>
          <w:szCs w:val="20"/>
          <w:rtl/>
        </w:rPr>
        <w:t xml:space="preserve"> </w:t>
      </w:r>
      <w:r w:rsidR="00025871" w:rsidRPr="00857755">
        <w:rPr>
          <w:rFonts w:cs="B Nazanin" w:hint="cs"/>
          <w:rtl/>
          <w:lang w:bidi="fa-IR"/>
        </w:rPr>
        <w:t xml:space="preserve">بیمار </w:t>
      </w:r>
      <w:r w:rsidR="00025871" w:rsidRPr="00857755">
        <w:rPr>
          <w:rFonts w:hint="cs"/>
          <w:rtl/>
          <w:lang w:bidi="fa-IR"/>
        </w:rPr>
        <w:t>–</w:t>
      </w:r>
      <w:r w:rsidR="00025871" w:rsidRPr="00857755">
        <w:rPr>
          <w:rFonts w:cs="B Nazanin" w:hint="cs"/>
          <w:rtl/>
          <w:lang w:bidi="fa-IR"/>
        </w:rPr>
        <w:t xml:space="preserve"> همراه (گیرنده گان خدمت)</w:t>
      </w:r>
    </w:p>
    <w:p w:rsidR="000C5E1B" w:rsidRPr="0046284E" w:rsidRDefault="00902527" w:rsidP="000B790B">
      <w:pPr>
        <w:spacing w:line="276" w:lineRule="auto"/>
        <w:rPr>
          <w:rFonts w:cs="B Nazanin"/>
        </w:rPr>
      </w:pPr>
      <w:r w:rsidRPr="00D1651E">
        <w:rPr>
          <w:rFonts w:cs="B Titr" w:hint="cs"/>
          <w:sz w:val="20"/>
          <w:szCs w:val="20"/>
          <w:rtl/>
        </w:rPr>
        <w:t>صاحبان فرایند :</w:t>
      </w:r>
      <w:r w:rsidR="00857755">
        <w:rPr>
          <w:rFonts w:cs="B Nazanin" w:hint="cs"/>
          <w:rtl/>
        </w:rPr>
        <w:t xml:space="preserve"> مدیریت </w:t>
      </w:r>
      <w:r w:rsidR="00DC647B">
        <w:rPr>
          <w:rFonts w:hint="cs"/>
          <w:rtl/>
        </w:rPr>
        <w:t>–</w:t>
      </w:r>
      <w:r w:rsidR="00DC647B">
        <w:rPr>
          <w:rFonts w:cs="B Nazanin" w:hint="cs"/>
          <w:rtl/>
        </w:rPr>
        <w:t xml:space="preserve"> واحد گیرنده گان خدمت </w:t>
      </w:r>
      <w:r w:rsidR="00DC647B">
        <w:rPr>
          <w:rFonts w:hint="cs"/>
          <w:rtl/>
        </w:rPr>
        <w:t>–</w:t>
      </w:r>
      <w:r w:rsidR="00DC647B">
        <w:rPr>
          <w:rFonts w:cs="B Nazanin" w:hint="cs"/>
          <w:rtl/>
        </w:rPr>
        <w:t xml:space="preserve"> پرستاران-</w:t>
      </w:r>
      <w:r w:rsidR="00FD12A8">
        <w:rPr>
          <w:rFonts w:cs="B Nazanin" w:hint="cs"/>
          <w:rtl/>
        </w:rPr>
        <w:t>سوپروایزری</w:t>
      </w:r>
      <w:r w:rsidR="00DC647B">
        <w:rPr>
          <w:rFonts w:cs="B Nazanin" w:hint="cs"/>
          <w:rtl/>
        </w:rPr>
        <w:t>(تیم خبر رسانی)</w:t>
      </w:r>
    </w:p>
    <w:p w:rsidR="003D386B" w:rsidRPr="006E13F5" w:rsidRDefault="00902527" w:rsidP="000C5E1B">
      <w:pPr>
        <w:spacing w:line="276" w:lineRule="auto"/>
        <w:rPr>
          <w:rFonts w:cs="B Nazanin"/>
          <w:b/>
          <w:bCs/>
          <w:sz w:val="20"/>
          <w:szCs w:val="20"/>
          <w:rtl/>
        </w:rPr>
      </w:pPr>
      <w:r w:rsidRPr="00E02459">
        <w:rPr>
          <w:rFonts w:cs="B Titr" w:hint="cs"/>
          <w:sz w:val="20"/>
          <w:szCs w:val="20"/>
          <w:rtl/>
        </w:rPr>
        <w:t>فرد پاسخگوی خط مشی</w:t>
      </w:r>
      <w:r w:rsidRPr="00E02459">
        <w:rPr>
          <w:rFonts w:cs="B Nazanin" w:hint="cs"/>
          <w:b/>
          <w:bCs/>
          <w:sz w:val="20"/>
          <w:szCs w:val="20"/>
          <w:rtl/>
        </w:rPr>
        <w:t xml:space="preserve"> :</w:t>
      </w:r>
      <w:r w:rsidR="00120D1E" w:rsidRPr="00120D1E">
        <w:rPr>
          <w:rFonts w:cs="B Nazanin" w:hint="cs"/>
          <w:rtl/>
        </w:rPr>
        <w:t xml:space="preserve">ریاست </w:t>
      </w:r>
      <w:r w:rsidR="00120D1E" w:rsidRPr="00120D1E">
        <w:rPr>
          <w:rFonts w:hint="cs"/>
          <w:rtl/>
        </w:rPr>
        <w:t>–</w:t>
      </w:r>
      <w:r w:rsidR="00120D1E" w:rsidRPr="00120D1E">
        <w:rPr>
          <w:rFonts w:cs="B Nazanin" w:hint="cs"/>
          <w:rtl/>
        </w:rPr>
        <w:t xml:space="preserve"> مدیریت </w:t>
      </w:r>
      <w:r w:rsidR="00120D1E" w:rsidRPr="00120D1E">
        <w:rPr>
          <w:rFonts w:hint="cs"/>
          <w:rtl/>
        </w:rPr>
        <w:t>–</w:t>
      </w:r>
      <w:r w:rsidR="00120D1E" w:rsidRPr="00120D1E">
        <w:rPr>
          <w:rFonts w:cs="B Nazanin" w:hint="cs"/>
          <w:rtl/>
        </w:rPr>
        <w:t xml:space="preserve"> واحد گیرنده گان خدمت </w:t>
      </w:r>
      <w:r w:rsidR="00120D1E" w:rsidRPr="00120D1E">
        <w:rPr>
          <w:rFonts w:hint="cs"/>
          <w:rtl/>
        </w:rPr>
        <w:t>–</w:t>
      </w:r>
      <w:r w:rsidR="00120D1E" w:rsidRPr="00120D1E">
        <w:rPr>
          <w:rFonts w:cs="B Nazanin" w:hint="cs"/>
          <w:rtl/>
        </w:rPr>
        <w:t xml:space="preserve"> مدیریت خدمات پرستاری </w:t>
      </w:r>
      <w:r w:rsidR="00120D1E" w:rsidRPr="00120D1E">
        <w:rPr>
          <w:rFonts w:hint="cs"/>
          <w:rtl/>
        </w:rPr>
        <w:t>–</w:t>
      </w:r>
      <w:r w:rsidR="00120D1E" w:rsidRPr="00120D1E">
        <w:rPr>
          <w:rFonts w:cs="B Nazanin" w:hint="cs"/>
          <w:rtl/>
        </w:rPr>
        <w:t xml:space="preserve"> مسئولین بخش ها </w:t>
      </w:r>
      <w:r w:rsidR="00120D1E" w:rsidRPr="00120D1E">
        <w:rPr>
          <w:rFonts w:hint="cs"/>
          <w:rtl/>
        </w:rPr>
        <w:t>–</w:t>
      </w:r>
      <w:r w:rsidR="00120D1E" w:rsidRPr="00120D1E">
        <w:rPr>
          <w:rFonts w:cs="B Nazanin" w:hint="cs"/>
          <w:rtl/>
        </w:rPr>
        <w:t xml:space="preserve"> سوپروایزری(تیم اطلاع رسانی)</w:t>
      </w:r>
    </w:p>
    <w:p w:rsidR="00204952" w:rsidRDefault="00902527" w:rsidP="00791339">
      <w:pPr>
        <w:spacing w:line="276" w:lineRule="auto"/>
        <w:rPr>
          <w:rtl/>
        </w:rPr>
      </w:pPr>
      <w:r w:rsidRPr="006E13F5">
        <w:rPr>
          <w:rFonts w:cs="B Titr" w:hint="cs"/>
          <w:sz w:val="20"/>
          <w:szCs w:val="20"/>
          <w:rtl/>
        </w:rPr>
        <w:t xml:space="preserve">شیوه انجام کار :  ( </w:t>
      </w:r>
      <w:r w:rsidRPr="006E13F5">
        <w:rPr>
          <w:rFonts w:cs="B Nazanin" w:hint="cs"/>
          <w:sz w:val="20"/>
          <w:szCs w:val="20"/>
          <w:rtl/>
        </w:rPr>
        <w:t xml:space="preserve">بصورت گام به گام همراه با مسئول ،  زمان و مکان اجرا </w:t>
      </w:r>
      <w:r w:rsidRPr="006E13F5">
        <w:rPr>
          <w:rFonts w:cs="B Titr" w:hint="cs"/>
          <w:sz w:val="20"/>
          <w:szCs w:val="20"/>
          <w:rtl/>
        </w:rPr>
        <w:t>) :</w:t>
      </w:r>
      <w:r w:rsidR="00561B04" w:rsidRPr="00561B04">
        <w:rPr>
          <w:rtl/>
        </w:rPr>
        <w:t xml:space="preserve"> </w:t>
      </w:r>
    </w:p>
    <w:p w:rsidR="00400BCF" w:rsidRPr="0011383E" w:rsidRDefault="00400BCF" w:rsidP="0011383E">
      <w:pPr>
        <w:spacing w:line="276" w:lineRule="auto"/>
        <w:jc w:val="lowKashida"/>
        <w:rPr>
          <w:rFonts w:cs="B Nazanin"/>
          <w:rtl/>
        </w:rPr>
      </w:pPr>
      <w:r w:rsidRPr="0011383E">
        <w:rPr>
          <w:rFonts w:cs="B Nazanin" w:hint="cs"/>
          <w:rtl/>
        </w:rPr>
        <w:t>1-اطلاع رسانی بدون هرگونه پنهان کاری به پیمانکاران / مراجعین</w:t>
      </w:r>
      <w:r w:rsidR="006A5BD5">
        <w:rPr>
          <w:rFonts w:cs="B Nazanin" w:hint="cs"/>
          <w:rtl/>
        </w:rPr>
        <w:t xml:space="preserve"> و خانوده</w:t>
      </w:r>
      <w:r w:rsidRPr="0011383E">
        <w:rPr>
          <w:rFonts w:cs="B Nazanin" w:hint="cs"/>
          <w:rtl/>
        </w:rPr>
        <w:t xml:space="preserve"> آنان در رابطه با پیامدهای ناخواسته و وقایع ناخواسته</w:t>
      </w:r>
      <w:r w:rsidR="007F6650" w:rsidRPr="0011383E">
        <w:rPr>
          <w:rFonts w:cs="B Nazanin" w:hint="cs"/>
          <w:rtl/>
        </w:rPr>
        <w:t xml:space="preserve"> انجام می شود.</w:t>
      </w:r>
    </w:p>
    <w:p w:rsidR="00CB4D07" w:rsidRPr="0011383E" w:rsidRDefault="00CB4D07" w:rsidP="0011383E">
      <w:pPr>
        <w:spacing w:line="276" w:lineRule="auto"/>
        <w:jc w:val="lowKashida"/>
        <w:rPr>
          <w:rFonts w:cs="B Nazanin"/>
          <w:rtl/>
        </w:rPr>
      </w:pPr>
      <w:r w:rsidRPr="0011383E">
        <w:rPr>
          <w:rFonts w:cs="B Nazanin" w:hint="cs"/>
          <w:rtl/>
        </w:rPr>
        <w:t>2- اطلاع رسانی بدون پنهان کاری با بررسی تمام واقعیاتی که در حادثه نقش داشته اند انجام می شود.</w:t>
      </w:r>
    </w:p>
    <w:p w:rsidR="00715E9B" w:rsidRPr="0011383E" w:rsidRDefault="00715E9B" w:rsidP="0011383E">
      <w:pPr>
        <w:spacing w:line="276" w:lineRule="auto"/>
        <w:jc w:val="lowKashida"/>
        <w:rPr>
          <w:rFonts w:cs="B Nazanin"/>
          <w:rtl/>
        </w:rPr>
      </w:pPr>
      <w:r w:rsidRPr="0011383E">
        <w:rPr>
          <w:rFonts w:cs="B Nazanin" w:hint="cs"/>
          <w:rtl/>
        </w:rPr>
        <w:t>3-</w:t>
      </w:r>
      <w:r w:rsidR="002212FF" w:rsidRPr="0011383E">
        <w:rPr>
          <w:rFonts w:cs="B Nazanin" w:hint="cs"/>
          <w:rtl/>
        </w:rPr>
        <w:t xml:space="preserve">برقراری ارتباط شفاف </w:t>
      </w:r>
      <w:r w:rsidR="002212FF" w:rsidRPr="0011383E">
        <w:rPr>
          <w:rFonts w:hint="cs"/>
          <w:rtl/>
        </w:rPr>
        <w:t>–</w:t>
      </w:r>
      <w:r w:rsidR="002212FF" w:rsidRPr="0011383E">
        <w:rPr>
          <w:rFonts w:cs="B Nazanin" w:hint="cs"/>
          <w:rtl/>
        </w:rPr>
        <w:t xml:space="preserve"> صادقانه و انسجام یافته با بیمار/ مراجعین یا فرد حامی بیمار انجام می شود.</w:t>
      </w:r>
    </w:p>
    <w:p w:rsidR="009D6C4F" w:rsidRDefault="009D6C4F" w:rsidP="0011383E">
      <w:pPr>
        <w:spacing w:line="276" w:lineRule="auto"/>
        <w:jc w:val="lowKashida"/>
        <w:rPr>
          <w:rFonts w:cs="B Nazanin"/>
          <w:rtl/>
        </w:rPr>
      </w:pPr>
      <w:r w:rsidRPr="0011383E">
        <w:rPr>
          <w:rFonts w:cs="B Nazanin" w:hint="cs"/>
          <w:rtl/>
        </w:rPr>
        <w:t>4- برای کسانی که برای مکالمه با بیمار / مراجعین / همراه درگیر می شوند مکان مناسبی تعیین شده است.</w:t>
      </w:r>
    </w:p>
    <w:p w:rsidR="006A5BD5" w:rsidRDefault="006A5BD5" w:rsidP="0011383E">
      <w:pPr>
        <w:spacing w:line="276" w:lineRule="auto"/>
        <w:jc w:val="lowKashida"/>
        <w:rPr>
          <w:rFonts w:cs="B Nazanin"/>
          <w:rtl/>
        </w:rPr>
      </w:pPr>
      <w:r>
        <w:rPr>
          <w:rFonts w:cs="B Nazanin" w:hint="cs"/>
          <w:rtl/>
        </w:rPr>
        <w:t>5-</w:t>
      </w:r>
      <w:r w:rsidR="00ED3DF0">
        <w:rPr>
          <w:rFonts w:cs="B Nazanin" w:hint="cs"/>
          <w:rtl/>
        </w:rPr>
        <w:t>اظهار پشیمانی از وقوع آن چه اتفاق افتاده توسط تیم تعیین شده انجام می شود.</w:t>
      </w:r>
    </w:p>
    <w:p w:rsidR="006A5BD5" w:rsidRPr="0011383E" w:rsidRDefault="006A5BD5" w:rsidP="0011383E">
      <w:pPr>
        <w:spacing w:line="276" w:lineRule="auto"/>
        <w:jc w:val="lowKashida"/>
        <w:rPr>
          <w:rFonts w:cs="B Nazanin"/>
          <w:rtl/>
        </w:rPr>
      </w:pPr>
      <w:r>
        <w:rPr>
          <w:rFonts w:cs="B Nazanin" w:hint="cs"/>
          <w:rtl/>
        </w:rPr>
        <w:t>6-</w:t>
      </w:r>
      <w:r w:rsidR="00517089">
        <w:rPr>
          <w:rFonts w:cs="B Nazanin" w:hint="cs"/>
          <w:rtl/>
        </w:rPr>
        <w:t>کادر ارشد حرفه ای که مسئول</w:t>
      </w:r>
      <w:r w:rsidR="00ED3DF0">
        <w:rPr>
          <w:rFonts w:cs="B Nazanin" w:hint="cs"/>
          <w:rtl/>
        </w:rPr>
        <w:t xml:space="preserve"> اطلاع رس</w:t>
      </w:r>
      <w:r w:rsidR="00517089">
        <w:rPr>
          <w:rFonts w:cs="B Nazanin" w:hint="cs"/>
          <w:rtl/>
        </w:rPr>
        <w:t xml:space="preserve">انی به بیمار و مراجعین می باشند </w:t>
      </w:r>
      <w:r w:rsidR="00ED3DF0">
        <w:rPr>
          <w:rFonts w:cs="B Nazanin" w:hint="cs"/>
          <w:rtl/>
        </w:rPr>
        <w:t>کاملا به حادثه اشراف کامل دارند.</w:t>
      </w:r>
    </w:p>
    <w:p w:rsidR="009D6C4F" w:rsidRPr="0011383E" w:rsidRDefault="006A5BD5" w:rsidP="00517089">
      <w:pPr>
        <w:spacing w:line="276" w:lineRule="auto"/>
        <w:jc w:val="lowKashida"/>
        <w:rPr>
          <w:rFonts w:cs="B Nazanin"/>
          <w:rtl/>
        </w:rPr>
      </w:pPr>
      <w:r>
        <w:rPr>
          <w:rFonts w:cs="B Nazanin" w:hint="cs"/>
          <w:rtl/>
        </w:rPr>
        <w:t>7</w:t>
      </w:r>
      <w:r w:rsidR="00042F2D" w:rsidRPr="0011383E">
        <w:rPr>
          <w:rFonts w:cs="B Nazanin" w:hint="cs"/>
          <w:rtl/>
        </w:rPr>
        <w:t xml:space="preserve">-از طرف کمیته اخلاق پزشکی افرادی معین شده اند که فرآیند توضیح به مراجعین / </w:t>
      </w:r>
      <w:r w:rsidR="00517089">
        <w:rPr>
          <w:rFonts w:cs="B Nazanin" w:hint="cs"/>
          <w:rtl/>
        </w:rPr>
        <w:t>بیمار / همراهان را انجام می دهند</w:t>
      </w:r>
      <w:r w:rsidR="00042F2D" w:rsidRPr="0011383E">
        <w:rPr>
          <w:rFonts w:cs="B Nazanin" w:hint="cs"/>
          <w:rtl/>
        </w:rPr>
        <w:t>.</w:t>
      </w:r>
    </w:p>
    <w:p w:rsidR="00042F2D" w:rsidRPr="0011383E" w:rsidRDefault="006A5BD5" w:rsidP="0011383E">
      <w:pPr>
        <w:spacing w:line="276" w:lineRule="auto"/>
        <w:jc w:val="lowKashida"/>
        <w:rPr>
          <w:rFonts w:cs="B Nazanin"/>
          <w:rtl/>
        </w:rPr>
      </w:pPr>
      <w:r>
        <w:rPr>
          <w:rFonts w:cs="B Nazanin" w:hint="cs"/>
          <w:rtl/>
        </w:rPr>
        <w:t>8</w:t>
      </w:r>
      <w:r w:rsidR="00042F2D" w:rsidRPr="0011383E">
        <w:rPr>
          <w:rFonts w:cs="B Nazanin" w:hint="cs"/>
          <w:rtl/>
        </w:rPr>
        <w:t>-</w:t>
      </w:r>
      <w:r w:rsidR="004C5EEC" w:rsidRPr="0011383E">
        <w:rPr>
          <w:rFonts w:cs="B Nazanin" w:hint="cs"/>
          <w:rtl/>
        </w:rPr>
        <w:t>برقراری ارتباط به موقع و صادقانه در 24 ساعت اولیه بعد از وقوع حادثه و توضیح کامل حادثه به مراجعین / بیمار / همراهان و اظهار ندامت از طرف مسئولین و کارکنان که کمیته اخلاق پزشکی آن ها را تعیین نموده است انجام می شود.</w:t>
      </w:r>
    </w:p>
    <w:p w:rsidR="00086137" w:rsidRPr="0011383E" w:rsidRDefault="006A5BD5" w:rsidP="0011383E">
      <w:pPr>
        <w:spacing w:line="276" w:lineRule="auto"/>
        <w:jc w:val="lowKashida"/>
        <w:rPr>
          <w:rFonts w:cs="B Nazanin"/>
          <w:rtl/>
        </w:rPr>
      </w:pPr>
      <w:r>
        <w:rPr>
          <w:rFonts w:cs="B Nazanin" w:hint="cs"/>
          <w:rtl/>
        </w:rPr>
        <w:t>9</w:t>
      </w:r>
      <w:r w:rsidR="00086137" w:rsidRPr="0011383E">
        <w:rPr>
          <w:rFonts w:cs="B Nazanin" w:hint="cs"/>
          <w:rtl/>
        </w:rPr>
        <w:t>-</w:t>
      </w:r>
      <w:r w:rsidR="00DC1AB6" w:rsidRPr="0011383E">
        <w:rPr>
          <w:rFonts w:cs="B Nazanin" w:hint="cs"/>
          <w:rtl/>
        </w:rPr>
        <w:t xml:space="preserve"> حمایت عاطفی از کارکنان که درگیر هستند و  هم چنین بیمه م</w:t>
      </w:r>
      <w:r w:rsidR="002E6EBF" w:rsidRPr="0011383E">
        <w:rPr>
          <w:rFonts w:cs="B Nazanin" w:hint="cs"/>
          <w:rtl/>
        </w:rPr>
        <w:t>سئولیت حرفه ای کارکنان و ... صور</w:t>
      </w:r>
      <w:r w:rsidR="00DC1AB6" w:rsidRPr="0011383E">
        <w:rPr>
          <w:rFonts w:cs="B Nazanin" w:hint="cs"/>
          <w:rtl/>
        </w:rPr>
        <w:t>ت</w:t>
      </w:r>
      <w:r w:rsidR="002E6EBF" w:rsidRPr="0011383E">
        <w:rPr>
          <w:rFonts w:cs="B Nazanin" w:hint="cs"/>
          <w:rtl/>
        </w:rPr>
        <w:t xml:space="preserve"> می</w:t>
      </w:r>
      <w:r w:rsidR="00DC1AB6" w:rsidRPr="0011383E">
        <w:rPr>
          <w:rFonts w:cs="B Nazanin" w:hint="cs"/>
          <w:rtl/>
        </w:rPr>
        <w:t xml:space="preserve"> گیرد.</w:t>
      </w:r>
    </w:p>
    <w:p w:rsidR="00DC1AB6" w:rsidRPr="0011383E" w:rsidRDefault="006A5BD5" w:rsidP="0011383E">
      <w:pPr>
        <w:spacing w:line="276" w:lineRule="auto"/>
        <w:jc w:val="lowKashida"/>
        <w:rPr>
          <w:rFonts w:cs="B Nazanin"/>
          <w:rtl/>
        </w:rPr>
      </w:pPr>
      <w:r>
        <w:rPr>
          <w:rFonts w:cs="B Nazanin" w:hint="cs"/>
          <w:rtl/>
        </w:rPr>
        <w:t>10</w:t>
      </w:r>
      <w:r w:rsidR="00DC1AB6" w:rsidRPr="0011383E">
        <w:rPr>
          <w:rFonts w:cs="B Nazanin" w:hint="cs"/>
          <w:rtl/>
        </w:rPr>
        <w:t>-</w:t>
      </w:r>
      <w:r w:rsidR="00C0009B" w:rsidRPr="0011383E">
        <w:rPr>
          <w:rFonts w:cs="B Nazanin" w:hint="cs"/>
          <w:rtl/>
        </w:rPr>
        <w:t xml:space="preserve"> حفظ محرمانگی وقایع رخ داده رعایت شود.</w:t>
      </w:r>
    </w:p>
    <w:p w:rsidR="00C0009B" w:rsidRPr="0011383E" w:rsidRDefault="006A5BD5" w:rsidP="0011383E">
      <w:pPr>
        <w:spacing w:line="276" w:lineRule="auto"/>
        <w:jc w:val="lowKashida"/>
        <w:rPr>
          <w:rFonts w:cs="B Nazanin"/>
          <w:rtl/>
        </w:rPr>
      </w:pPr>
      <w:r>
        <w:rPr>
          <w:rFonts w:cs="B Nazanin" w:hint="cs"/>
          <w:rtl/>
        </w:rPr>
        <w:t>11</w:t>
      </w:r>
      <w:r w:rsidR="002E6EBF" w:rsidRPr="0011383E">
        <w:rPr>
          <w:rFonts w:cs="B Nazanin" w:hint="cs"/>
          <w:rtl/>
        </w:rPr>
        <w:t>-  در مورد نحوه و جبران خسارت کمیته اخلاق پزشکی به صورت موردی تصمیمات لازم را اتخاذ می کنند.</w:t>
      </w:r>
    </w:p>
    <w:p w:rsidR="00437257" w:rsidRPr="0011383E" w:rsidRDefault="006A5BD5" w:rsidP="000B790B">
      <w:pPr>
        <w:spacing w:line="276" w:lineRule="auto"/>
        <w:jc w:val="lowKashida"/>
        <w:rPr>
          <w:rFonts w:cs="B Nazanin"/>
          <w:rtl/>
        </w:rPr>
      </w:pPr>
      <w:r>
        <w:rPr>
          <w:rFonts w:cs="B Nazanin" w:hint="cs"/>
          <w:rtl/>
        </w:rPr>
        <w:lastRenderedPageBreak/>
        <w:t>12</w:t>
      </w:r>
      <w:r w:rsidR="002E6EBF" w:rsidRPr="0011383E">
        <w:rPr>
          <w:rFonts w:cs="B Nazanin" w:hint="cs"/>
          <w:rtl/>
        </w:rPr>
        <w:t>- هزینه های جبرانی از طول مدت اقامت و هزینه های هتلینگ ، دارو و لوازم .... ر ا بیمارستان پرداخت می کند.</w:t>
      </w:r>
      <w:r w:rsidR="003B5E73" w:rsidRPr="0011383E">
        <w:rPr>
          <w:rFonts w:cs="B Nazanin" w:hint="cs"/>
          <w:rtl/>
        </w:rPr>
        <w:t xml:space="preserve"> و بیمارو همراه هیچ گونه مسئولیت در قبال آن ندارد.</w:t>
      </w:r>
    </w:p>
    <w:p w:rsidR="000B790B" w:rsidRDefault="00902527" w:rsidP="00C62096">
      <w:pPr>
        <w:spacing w:line="276" w:lineRule="auto"/>
        <w:rPr>
          <w:rFonts w:cs="B Titr"/>
          <w:b/>
          <w:bCs/>
          <w:sz w:val="20"/>
          <w:szCs w:val="20"/>
          <w:rtl/>
        </w:rPr>
      </w:pPr>
      <w:r w:rsidRPr="00D769C4">
        <w:rPr>
          <w:rFonts w:cs="B Titr" w:hint="cs"/>
          <w:b/>
          <w:bCs/>
          <w:sz w:val="20"/>
          <w:szCs w:val="20"/>
          <w:rtl/>
        </w:rPr>
        <w:t>نحوه  نظارت بر اجرای خط مشی و روش :</w:t>
      </w:r>
    </w:p>
    <w:p w:rsidR="00C77401" w:rsidRDefault="00C62096" w:rsidP="00C62096">
      <w:pPr>
        <w:spacing w:line="276" w:lineRule="auto"/>
        <w:rPr>
          <w:rFonts w:cs="B Titr"/>
          <w:b/>
          <w:bCs/>
          <w:sz w:val="20"/>
          <w:szCs w:val="20"/>
          <w:rtl/>
        </w:rPr>
      </w:pPr>
      <w:r w:rsidRPr="00C62096">
        <w:rPr>
          <w:rFonts w:ascii="Calibri" w:eastAsia="Calibri" w:hAnsi="Calibri" w:cs="B Nazanin"/>
          <w:rtl/>
          <w:lang w:bidi="fa-IR"/>
        </w:rPr>
        <w:t xml:space="preserve"> </w:t>
      </w:r>
      <w:r w:rsidRPr="00390A6D">
        <w:rPr>
          <w:rFonts w:ascii="Calibri" w:eastAsia="Calibri" w:hAnsi="Calibri" w:cs="B Nazanin"/>
          <w:rtl/>
          <w:lang w:bidi="fa-IR"/>
        </w:rPr>
        <w:t xml:space="preserve">پایش خط مشی بصورت مشاهده عملکرد روزانه </w:t>
      </w:r>
      <w:r>
        <w:rPr>
          <w:rFonts w:ascii="Calibri" w:eastAsia="Calibri" w:hAnsi="Calibri" w:cs="B Nazanin" w:hint="cs"/>
          <w:rtl/>
          <w:lang w:bidi="fa-IR"/>
        </w:rPr>
        <w:t>انجام می شود</w:t>
      </w:r>
    </w:p>
    <w:p w:rsidR="000B790B" w:rsidRDefault="00902527" w:rsidP="003D386B">
      <w:pPr>
        <w:spacing w:line="276" w:lineRule="auto"/>
        <w:rPr>
          <w:rFonts w:cs="B Titr"/>
          <w:sz w:val="20"/>
          <w:szCs w:val="20"/>
          <w:rtl/>
        </w:rPr>
      </w:pPr>
      <w:r w:rsidRPr="00671EA1">
        <w:rPr>
          <w:rFonts w:cs="B Titr" w:hint="cs"/>
          <w:sz w:val="20"/>
          <w:szCs w:val="20"/>
          <w:rtl/>
        </w:rPr>
        <w:t>منابع ، امکانات و کارکنان مرتبط :</w:t>
      </w:r>
    </w:p>
    <w:p w:rsidR="003D386B" w:rsidRDefault="00671EA1" w:rsidP="003D386B">
      <w:pPr>
        <w:spacing w:line="276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</w:t>
      </w:r>
      <w:r w:rsidRPr="00BC47B5">
        <w:rPr>
          <w:rFonts w:cs="B Nazanin" w:hint="cs"/>
          <w:sz w:val="20"/>
          <w:szCs w:val="20"/>
          <w:rtl/>
        </w:rPr>
        <w:t xml:space="preserve">سنجه های اعتبار بخشی </w:t>
      </w:r>
      <w:r w:rsidRPr="00BC47B5">
        <w:rPr>
          <w:rFonts w:hint="cs"/>
          <w:sz w:val="20"/>
          <w:szCs w:val="20"/>
          <w:rtl/>
        </w:rPr>
        <w:t>–</w:t>
      </w:r>
      <w:r w:rsidRPr="00BC47B5">
        <w:rPr>
          <w:rFonts w:cs="B Nazanin" w:hint="cs"/>
          <w:sz w:val="20"/>
          <w:szCs w:val="20"/>
          <w:rtl/>
        </w:rPr>
        <w:t xml:space="preserve"> حقوق گیرنده گان خدمت</w:t>
      </w:r>
      <w:r>
        <w:rPr>
          <w:rFonts w:cs="B Titr" w:hint="cs"/>
          <w:sz w:val="20"/>
          <w:szCs w:val="20"/>
          <w:rtl/>
        </w:rPr>
        <w:t xml:space="preserve"> </w:t>
      </w:r>
    </w:p>
    <w:p w:rsidR="000B790B" w:rsidRDefault="00902527" w:rsidP="00204952">
      <w:pPr>
        <w:rPr>
          <w:rFonts w:cs="B Titr"/>
          <w:b/>
          <w:bCs/>
          <w:sz w:val="20"/>
          <w:szCs w:val="20"/>
          <w:rtl/>
        </w:rPr>
      </w:pPr>
      <w:r w:rsidRPr="00204952">
        <w:rPr>
          <w:rFonts w:cs="B Titr" w:hint="cs"/>
          <w:b/>
          <w:bCs/>
          <w:sz w:val="20"/>
          <w:szCs w:val="20"/>
          <w:rtl/>
        </w:rPr>
        <w:t>منابع/ مرا</w:t>
      </w:r>
      <w:r w:rsidR="00D010A6" w:rsidRPr="00204952">
        <w:rPr>
          <w:rFonts w:cs="B Titr" w:hint="cs"/>
          <w:b/>
          <w:bCs/>
          <w:sz w:val="20"/>
          <w:szCs w:val="20"/>
          <w:rtl/>
        </w:rPr>
        <w:t>جع</w:t>
      </w:r>
      <w:r w:rsidR="00825D8B" w:rsidRPr="00204952">
        <w:rPr>
          <w:rFonts w:cs="B Titr" w:hint="cs"/>
          <w:b/>
          <w:bCs/>
          <w:sz w:val="20"/>
          <w:szCs w:val="20"/>
          <w:rtl/>
        </w:rPr>
        <w:t>:</w:t>
      </w:r>
    </w:p>
    <w:p w:rsidR="00204952" w:rsidRPr="000B790B" w:rsidRDefault="00671EA1" w:rsidP="000B790B">
      <w:pPr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</w:t>
      </w:r>
      <w:r w:rsidRPr="00C62096">
        <w:rPr>
          <w:rFonts w:cs="B Nazanin" w:hint="cs"/>
          <w:rtl/>
        </w:rPr>
        <w:t>مراجع با تجربه بیمارستان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306"/>
        <w:gridCol w:w="3192"/>
      </w:tblGrid>
      <w:tr w:rsidR="008923DB" w:rsidTr="007C6042">
        <w:tc>
          <w:tcPr>
            <w:tcW w:w="3078" w:type="dxa"/>
            <w:vMerge w:val="restart"/>
            <w:shd w:val="clear" w:color="auto" w:fill="auto"/>
          </w:tcPr>
          <w:p w:rsidR="008923DB" w:rsidRPr="008B732D" w:rsidRDefault="008923DB" w:rsidP="007C604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B732D">
              <w:rPr>
                <w:rFonts w:cs="B Titr" w:hint="cs"/>
                <w:b/>
                <w:bCs/>
                <w:sz w:val="20"/>
                <w:szCs w:val="20"/>
                <w:rtl/>
              </w:rPr>
              <w:t>تهيه کنندگان :</w:t>
            </w:r>
          </w:p>
          <w:p w:rsidR="008923DB" w:rsidRPr="008B732D" w:rsidRDefault="008923DB" w:rsidP="007C6042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8923DB" w:rsidRPr="008B732D" w:rsidRDefault="008923DB" w:rsidP="007C604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B732D">
              <w:rPr>
                <w:rFonts w:cs="B Titr" w:hint="cs"/>
                <w:sz w:val="20"/>
                <w:szCs w:val="20"/>
                <w:rtl/>
              </w:rPr>
              <w:t>نام و نام خانوادگی :</w:t>
            </w:r>
          </w:p>
        </w:tc>
        <w:tc>
          <w:tcPr>
            <w:tcW w:w="3192" w:type="dxa"/>
            <w:shd w:val="clear" w:color="auto" w:fill="auto"/>
          </w:tcPr>
          <w:p w:rsidR="008923DB" w:rsidRPr="008B732D" w:rsidRDefault="008923DB" w:rsidP="007C604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B732D">
              <w:rPr>
                <w:rFonts w:cs="B Titr" w:hint="cs"/>
                <w:sz w:val="20"/>
                <w:szCs w:val="20"/>
                <w:rtl/>
              </w:rPr>
              <w:t>امضاء :</w:t>
            </w:r>
          </w:p>
        </w:tc>
      </w:tr>
      <w:tr w:rsidR="008923DB" w:rsidTr="007C6042">
        <w:trPr>
          <w:trHeight w:val="313"/>
        </w:trPr>
        <w:tc>
          <w:tcPr>
            <w:tcW w:w="3078" w:type="dxa"/>
            <w:vMerge/>
            <w:shd w:val="clear" w:color="auto" w:fill="auto"/>
          </w:tcPr>
          <w:p w:rsidR="008923DB" w:rsidRPr="008B732D" w:rsidRDefault="008923DB" w:rsidP="007C604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06" w:type="dxa"/>
            <w:shd w:val="clear" w:color="auto" w:fill="auto"/>
          </w:tcPr>
          <w:p w:rsidR="008923DB" w:rsidRPr="003F4A4A" w:rsidRDefault="008923DB" w:rsidP="007C60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بهاره رضی </w:t>
            </w:r>
            <w:r w:rsidRPr="003F4A4A">
              <w:rPr>
                <w:rFonts w:cs="B Nazanin" w:hint="cs"/>
                <w:rtl/>
              </w:rPr>
              <w:t xml:space="preserve"> (مسئول گیرند گان خدمت)</w:t>
            </w:r>
          </w:p>
        </w:tc>
        <w:tc>
          <w:tcPr>
            <w:tcW w:w="3192" w:type="dxa"/>
            <w:shd w:val="clear" w:color="auto" w:fill="auto"/>
          </w:tcPr>
          <w:p w:rsidR="008923DB" w:rsidRPr="008B732D" w:rsidRDefault="008923DB" w:rsidP="007C6042">
            <w:pPr>
              <w:jc w:val="center"/>
              <w:rPr>
                <w:sz w:val="20"/>
                <w:szCs w:val="20"/>
                <w:rtl/>
              </w:rPr>
            </w:pPr>
            <w:r w:rsidRPr="008D61A4">
              <w:rPr>
                <w:noProof/>
                <w:sz w:val="20"/>
                <w:szCs w:val="20"/>
                <w:rtl/>
                <w:lang w:bidi="fa-IR"/>
              </w:rPr>
              <w:drawing>
                <wp:inline distT="0" distB="0" distL="0" distR="0" wp14:anchorId="2C526E54" wp14:editId="715F5EB6">
                  <wp:extent cx="887526" cy="362309"/>
                  <wp:effectExtent l="0" t="0" r="0" b="0"/>
                  <wp:docPr id="1" name="Picture 1" descr="D:\بهبود کیفیت 1402\کمیته های 1402\پوشه امضاها\امضا جدید\خانم رض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بهبود کیفیت 1402\کمیته های 1402\پوشه امضاها\امضا جدید\خانم رض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455" cy="364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3DB" w:rsidTr="007C6042">
        <w:trPr>
          <w:trHeight w:val="313"/>
        </w:trPr>
        <w:tc>
          <w:tcPr>
            <w:tcW w:w="3078" w:type="dxa"/>
            <w:vMerge/>
            <w:shd w:val="clear" w:color="auto" w:fill="auto"/>
          </w:tcPr>
          <w:p w:rsidR="008923DB" w:rsidRPr="008B732D" w:rsidRDefault="008923DB" w:rsidP="007C604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06" w:type="dxa"/>
            <w:shd w:val="clear" w:color="auto" w:fill="auto"/>
          </w:tcPr>
          <w:p w:rsidR="008923DB" w:rsidRPr="003F4A4A" w:rsidRDefault="008923DB" w:rsidP="007C60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نداباراني</w:t>
            </w:r>
            <w:r w:rsidRPr="003F4A4A">
              <w:rPr>
                <w:rFonts w:cs="B Nazanin" w:hint="cs"/>
                <w:rtl/>
              </w:rPr>
              <w:t>(مسئول بهبود کیفیت)</w:t>
            </w:r>
          </w:p>
        </w:tc>
        <w:tc>
          <w:tcPr>
            <w:tcW w:w="3192" w:type="dxa"/>
            <w:shd w:val="clear" w:color="auto" w:fill="auto"/>
          </w:tcPr>
          <w:p w:rsidR="008923DB" w:rsidRPr="008B732D" w:rsidRDefault="008923DB" w:rsidP="007C6042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noProof/>
                <w:sz w:val="16"/>
                <w:szCs w:val="16"/>
                <w:lang w:bidi="fa-IR"/>
              </w:rPr>
              <w:drawing>
                <wp:inline distT="0" distB="0" distL="0" distR="0" wp14:anchorId="72C14FEB" wp14:editId="7D23E879">
                  <wp:extent cx="847725" cy="438150"/>
                  <wp:effectExtent l="0" t="0" r="9525" b="0"/>
                  <wp:docPr id="2" name="Picture 2" descr="امضا باران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امضا باران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62" r="150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3DB" w:rsidTr="007C6042">
        <w:trPr>
          <w:trHeight w:val="313"/>
        </w:trPr>
        <w:tc>
          <w:tcPr>
            <w:tcW w:w="3078" w:type="dxa"/>
            <w:shd w:val="clear" w:color="auto" w:fill="auto"/>
          </w:tcPr>
          <w:p w:rsidR="008923DB" w:rsidRPr="008B732D" w:rsidRDefault="008923DB" w:rsidP="007C604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B732D">
              <w:rPr>
                <w:rFonts w:cs="B Titr" w:hint="cs"/>
                <w:b/>
                <w:bCs/>
                <w:sz w:val="20"/>
                <w:szCs w:val="20"/>
                <w:rtl/>
              </w:rPr>
              <w:t>تأیید کننده</w:t>
            </w:r>
            <w:r w:rsidRPr="008B732D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306" w:type="dxa"/>
            <w:shd w:val="clear" w:color="auto" w:fill="auto"/>
          </w:tcPr>
          <w:p w:rsidR="008923DB" w:rsidRPr="003F4A4A" w:rsidRDefault="008923DB" w:rsidP="007C60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غلامرضا مباشری (مدیر بیمارستان)</w:t>
            </w:r>
          </w:p>
        </w:tc>
        <w:tc>
          <w:tcPr>
            <w:tcW w:w="3192" w:type="dxa"/>
            <w:shd w:val="clear" w:color="auto" w:fill="auto"/>
          </w:tcPr>
          <w:p w:rsidR="008923DB" w:rsidRPr="008B732D" w:rsidRDefault="008923DB" w:rsidP="007C6042">
            <w:pPr>
              <w:jc w:val="center"/>
              <w:rPr>
                <w:sz w:val="20"/>
                <w:szCs w:val="20"/>
                <w:rtl/>
              </w:rPr>
            </w:pPr>
            <w:r w:rsidRPr="00DB5FE2">
              <w:rPr>
                <w:noProof/>
                <w:sz w:val="20"/>
                <w:szCs w:val="20"/>
                <w:lang w:bidi="fa-IR"/>
              </w:rPr>
              <w:drawing>
                <wp:inline distT="0" distB="0" distL="0" distR="0" wp14:anchorId="659A5EC5" wp14:editId="6E328C4C">
                  <wp:extent cx="888521" cy="430028"/>
                  <wp:effectExtent l="0" t="0" r="0" b="0"/>
                  <wp:docPr id="3" name="Picture 3" descr="D:\کمیته سال 98\امضاکوچک\مباشری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کمیته سال 98\امضاکوچک\مباشری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983" cy="439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3DB" w:rsidTr="007C6042">
        <w:trPr>
          <w:trHeight w:val="313"/>
        </w:trPr>
        <w:tc>
          <w:tcPr>
            <w:tcW w:w="3078" w:type="dxa"/>
            <w:shd w:val="clear" w:color="auto" w:fill="auto"/>
          </w:tcPr>
          <w:p w:rsidR="008923DB" w:rsidRPr="008B732D" w:rsidRDefault="008923DB" w:rsidP="007C604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B732D">
              <w:rPr>
                <w:rFonts w:cs="B Titr" w:hint="cs"/>
                <w:b/>
                <w:bCs/>
                <w:sz w:val="20"/>
                <w:szCs w:val="20"/>
                <w:rtl/>
              </w:rPr>
              <w:t>تصویب کننده</w:t>
            </w:r>
            <w:r w:rsidRPr="008B732D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306" w:type="dxa"/>
            <w:shd w:val="clear" w:color="auto" w:fill="auto"/>
          </w:tcPr>
          <w:p w:rsidR="008923DB" w:rsidRDefault="008923DB" w:rsidP="007C604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 غلامرضا امرايي (رئیس بیمارستان )</w:t>
            </w:r>
          </w:p>
        </w:tc>
        <w:tc>
          <w:tcPr>
            <w:tcW w:w="3192" w:type="dxa"/>
            <w:shd w:val="clear" w:color="auto" w:fill="auto"/>
          </w:tcPr>
          <w:p w:rsidR="008923DB" w:rsidRDefault="008923DB" w:rsidP="007C6042">
            <w:pPr>
              <w:tabs>
                <w:tab w:val="left" w:pos="516"/>
              </w:tabs>
              <w:jc w:val="center"/>
              <w:rPr>
                <w:sz w:val="20"/>
                <w:szCs w:val="20"/>
              </w:rPr>
            </w:pPr>
            <w:r w:rsidRPr="001F668F">
              <w:rPr>
                <w:rFonts w:ascii="B Nazanin" w:hAnsi="B Nazanin" w:cs="B Nazanin"/>
                <w:noProof/>
                <w:rtl/>
                <w:lang w:bidi="fa-IR"/>
              </w:rPr>
              <w:drawing>
                <wp:inline distT="0" distB="0" distL="0" distR="0" wp14:anchorId="243D2C8F" wp14:editId="59E3219F">
                  <wp:extent cx="754308" cy="319177"/>
                  <wp:effectExtent l="0" t="0" r="0" b="0"/>
                  <wp:docPr id="5" name="Picture 5" descr="C:\Users\user\Desktop\امضا پزشکان\دکتر امرای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امضا پزشکان\دکتر امرای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447" cy="323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386B" w:rsidRDefault="003D386B" w:rsidP="003D386B">
      <w:bookmarkStart w:id="0" w:name="_GoBack"/>
      <w:bookmarkEnd w:id="0"/>
    </w:p>
    <w:sectPr w:rsidR="003D386B" w:rsidSect="003D386B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4BACC6"/>
        <w:left w:val="thinThickThinMediumGap" w:sz="24" w:space="24" w:color="4BACC6"/>
        <w:bottom w:val="thinThickThinMediumGap" w:sz="24" w:space="24" w:color="4BACC6"/>
        <w:right w:val="thinThickThinMediumGap" w:sz="24" w:space="24" w:color="4BACC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90B" w:rsidRDefault="000B790B" w:rsidP="000B790B">
      <w:r>
        <w:separator/>
      </w:r>
    </w:p>
  </w:endnote>
  <w:endnote w:type="continuationSeparator" w:id="0">
    <w:p w:rsidR="000B790B" w:rsidRDefault="000B790B" w:rsidP="000B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4793760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790B" w:rsidRDefault="000B79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3DB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0B790B" w:rsidRDefault="000B79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90B" w:rsidRDefault="000B790B" w:rsidP="000B790B">
      <w:r>
        <w:separator/>
      </w:r>
    </w:p>
  </w:footnote>
  <w:footnote w:type="continuationSeparator" w:id="0">
    <w:p w:rsidR="000B790B" w:rsidRDefault="000B790B" w:rsidP="000B7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0B" w:rsidRDefault="000B790B">
    <w:pPr>
      <w:pStyle w:val="Header"/>
    </w:pPr>
    <w:r>
      <w:rPr>
        <w:rFonts w:cs="B Titr"/>
        <w:b/>
        <w:bCs/>
        <w:noProof/>
        <w:rtl/>
        <w:lang w:bidi="fa-IR"/>
      </w:rPr>
      <w:drawing>
        <wp:anchor distT="0" distB="0" distL="114300" distR="114300" simplePos="0" relativeHeight="251659264" behindDoc="1" locked="0" layoutInCell="1" allowOverlap="1" wp14:anchorId="2CCCA148" wp14:editId="41540D70">
          <wp:simplePos x="0" y="0"/>
          <wp:positionH relativeFrom="column">
            <wp:posOffset>5667375</wp:posOffset>
          </wp:positionH>
          <wp:positionV relativeFrom="paragraph">
            <wp:posOffset>-43180</wp:posOffset>
          </wp:positionV>
          <wp:extent cx="744855" cy="499745"/>
          <wp:effectExtent l="0" t="0" r="0" b="0"/>
          <wp:wrapTight wrapText="bothSides">
            <wp:wrapPolygon edited="0">
              <wp:start x="0" y="0"/>
              <wp:lineTo x="0" y="20584"/>
              <wp:lineTo x="20992" y="20584"/>
              <wp:lineTo x="20992" y="0"/>
              <wp:lineTo x="0" y="0"/>
            </wp:wrapPolygon>
          </wp:wrapTight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3594"/>
    <w:multiLevelType w:val="hybridMultilevel"/>
    <w:tmpl w:val="A7B6A492"/>
    <w:lvl w:ilvl="0" w:tplc="B498A460">
      <w:numFmt w:val="bullet"/>
      <w:lvlText w:val="-"/>
      <w:lvlJc w:val="left"/>
      <w:pPr>
        <w:ind w:left="84" w:hanging="360"/>
      </w:pPr>
      <w:rPr>
        <w:rFonts w:ascii="Tahoma" w:eastAsia="Times New Roman" w:hAnsi="Tahoma" w:cs="Tahom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</w:abstractNum>
  <w:abstractNum w:abstractNumId="1">
    <w:nsid w:val="0C4E3396"/>
    <w:multiLevelType w:val="hybridMultilevel"/>
    <w:tmpl w:val="735C16D8"/>
    <w:lvl w:ilvl="0" w:tplc="74124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E1C89"/>
    <w:multiLevelType w:val="hybridMultilevel"/>
    <w:tmpl w:val="C8E6BF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C05F0"/>
    <w:multiLevelType w:val="hybridMultilevel"/>
    <w:tmpl w:val="DE784228"/>
    <w:lvl w:ilvl="0" w:tplc="481A62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23A2A"/>
    <w:multiLevelType w:val="hybridMultilevel"/>
    <w:tmpl w:val="428E9588"/>
    <w:lvl w:ilvl="0" w:tplc="F7FE584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1CBD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8AC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F478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0C45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4496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0AD1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42AC7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6BD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F00394"/>
    <w:multiLevelType w:val="hybridMultilevel"/>
    <w:tmpl w:val="2EA027C8"/>
    <w:lvl w:ilvl="0" w:tplc="02CA6AF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C11C0"/>
    <w:multiLevelType w:val="hybridMultilevel"/>
    <w:tmpl w:val="FD96F2D8"/>
    <w:lvl w:ilvl="0" w:tplc="592416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949A7"/>
    <w:multiLevelType w:val="hybridMultilevel"/>
    <w:tmpl w:val="AE406976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77B"/>
    <w:rsid w:val="00021659"/>
    <w:rsid w:val="00025871"/>
    <w:rsid w:val="000341B1"/>
    <w:rsid w:val="00042F2D"/>
    <w:rsid w:val="0006414E"/>
    <w:rsid w:val="00071078"/>
    <w:rsid w:val="0007196A"/>
    <w:rsid w:val="0007205C"/>
    <w:rsid w:val="00080B58"/>
    <w:rsid w:val="00086137"/>
    <w:rsid w:val="000A1A6D"/>
    <w:rsid w:val="000A4D2E"/>
    <w:rsid w:val="000B790B"/>
    <w:rsid w:val="000C5E1B"/>
    <w:rsid w:val="000D0EC8"/>
    <w:rsid w:val="000F65E5"/>
    <w:rsid w:val="0010002D"/>
    <w:rsid w:val="0011383E"/>
    <w:rsid w:val="00114991"/>
    <w:rsid w:val="00116267"/>
    <w:rsid w:val="00120D1E"/>
    <w:rsid w:val="0017628C"/>
    <w:rsid w:val="001836FD"/>
    <w:rsid w:val="00184D83"/>
    <w:rsid w:val="001853D9"/>
    <w:rsid w:val="001E1174"/>
    <w:rsid w:val="00204952"/>
    <w:rsid w:val="0020768A"/>
    <w:rsid w:val="00210E9B"/>
    <w:rsid w:val="002212FF"/>
    <w:rsid w:val="00281F77"/>
    <w:rsid w:val="002E6EBF"/>
    <w:rsid w:val="00315D3F"/>
    <w:rsid w:val="00342EDB"/>
    <w:rsid w:val="003611CA"/>
    <w:rsid w:val="00364653"/>
    <w:rsid w:val="003B5E73"/>
    <w:rsid w:val="003D386B"/>
    <w:rsid w:val="00400BCF"/>
    <w:rsid w:val="0041281C"/>
    <w:rsid w:val="0041437E"/>
    <w:rsid w:val="00437257"/>
    <w:rsid w:val="004372F7"/>
    <w:rsid w:val="0046284E"/>
    <w:rsid w:val="00484A12"/>
    <w:rsid w:val="004A7544"/>
    <w:rsid w:val="004B0FB1"/>
    <w:rsid w:val="004C5EEC"/>
    <w:rsid w:val="004C6A68"/>
    <w:rsid w:val="004D206C"/>
    <w:rsid w:val="004F267F"/>
    <w:rsid w:val="00517089"/>
    <w:rsid w:val="0052513F"/>
    <w:rsid w:val="0052677B"/>
    <w:rsid w:val="00561B04"/>
    <w:rsid w:val="00562346"/>
    <w:rsid w:val="005A594C"/>
    <w:rsid w:val="005B1608"/>
    <w:rsid w:val="005B755A"/>
    <w:rsid w:val="005D048B"/>
    <w:rsid w:val="00632536"/>
    <w:rsid w:val="00661DB4"/>
    <w:rsid w:val="00671EA1"/>
    <w:rsid w:val="006733A1"/>
    <w:rsid w:val="006826C0"/>
    <w:rsid w:val="0069114B"/>
    <w:rsid w:val="00696D31"/>
    <w:rsid w:val="006A5BD5"/>
    <w:rsid w:val="006E2390"/>
    <w:rsid w:val="00715E9B"/>
    <w:rsid w:val="00750B74"/>
    <w:rsid w:val="007607AB"/>
    <w:rsid w:val="00764EBF"/>
    <w:rsid w:val="00791339"/>
    <w:rsid w:val="007F6650"/>
    <w:rsid w:val="00803AD2"/>
    <w:rsid w:val="008144FB"/>
    <w:rsid w:val="00816333"/>
    <w:rsid w:val="00825D8B"/>
    <w:rsid w:val="00836D80"/>
    <w:rsid w:val="00842EE1"/>
    <w:rsid w:val="00857755"/>
    <w:rsid w:val="00862DA1"/>
    <w:rsid w:val="008923DB"/>
    <w:rsid w:val="008A6379"/>
    <w:rsid w:val="008C4CE2"/>
    <w:rsid w:val="008F519E"/>
    <w:rsid w:val="008F533C"/>
    <w:rsid w:val="00902527"/>
    <w:rsid w:val="0094418D"/>
    <w:rsid w:val="009449BF"/>
    <w:rsid w:val="00972222"/>
    <w:rsid w:val="00991200"/>
    <w:rsid w:val="009917B6"/>
    <w:rsid w:val="009B4D9A"/>
    <w:rsid w:val="009C47ED"/>
    <w:rsid w:val="009D6C4F"/>
    <w:rsid w:val="009E62D6"/>
    <w:rsid w:val="009E7B2D"/>
    <w:rsid w:val="00A22280"/>
    <w:rsid w:val="00A2756A"/>
    <w:rsid w:val="00A50FDD"/>
    <w:rsid w:val="00AA02AB"/>
    <w:rsid w:val="00AB354C"/>
    <w:rsid w:val="00AC3513"/>
    <w:rsid w:val="00AD12E9"/>
    <w:rsid w:val="00B40025"/>
    <w:rsid w:val="00B44C24"/>
    <w:rsid w:val="00B6289F"/>
    <w:rsid w:val="00B83965"/>
    <w:rsid w:val="00B9690C"/>
    <w:rsid w:val="00BC47B5"/>
    <w:rsid w:val="00BC5957"/>
    <w:rsid w:val="00C0009B"/>
    <w:rsid w:val="00C0755B"/>
    <w:rsid w:val="00C2674F"/>
    <w:rsid w:val="00C5570C"/>
    <w:rsid w:val="00C62096"/>
    <w:rsid w:val="00C77401"/>
    <w:rsid w:val="00CB4D07"/>
    <w:rsid w:val="00CD2E7A"/>
    <w:rsid w:val="00CE42D4"/>
    <w:rsid w:val="00CE710D"/>
    <w:rsid w:val="00D010A6"/>
    <w:rsid w:val="00D150AF"/>
    <w:rsid w:val="00D1651E"/>
    <w:rsid w:val="00D43714"/>
    <w:rsid w:val="00D769C4"/>
    <w:rsid w:val="00DA06D9"/>
    <w:rsid w:val="00DA4C4A"/>
    <w:rsid w:val="00DB5FE2"/>
    <w:rsid w:val="00DC1AB6"/>
    <w:rsid w:val="00DC647B"/>
    <w:rsid w:val="00E02459"/>
    <w:rsid w:val="00E02C12"/>
    <w:rsid w:val="00E0650E"/>
    <w:rsid w:val="00E62525"/>
    <w:rsid w:val="00E96925"/>
    <w:rsid w:val="00ED3DF0"/>
    <w:rsid w:val="00EF61A2"/>
    <w:rsid w:val="00F143C2"/>
    <w:rsid w:val="00F408F8"/>
    <w:rsid w:val="00F4216F"/>
    <w:rsid w:val="00F93E52"/>
    <w:rsid w:val="00FD12A8"/>
    <w:rsid w:val="00FE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685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6685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69C4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750B74"/>
    <w:pPr>
      <w:bidi w:val="0"/>
      <w:spacing w:before="100" w:beforeAutospacing="1" w:after="100" w:afterAutospacing="1"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2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200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B79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90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B79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90B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600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223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56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2130">
          <w:marLeft w:val="0"/>
          <w:marRight w:val="7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816">
          <w:marLeft w:val="0"/>
          <w:marRight w:val="7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340">
          <w:marLeft w:val="0"/>
          <w:marRight w:val="7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9823">
          <w:marLeft w:val="0"/>
          <w:marRight w:val="7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542">
          <w:marLeft w:val="0"/>
          <w:marRight w:val="7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4524">
          <w:marLeft w:val="0"/>
          <w:marRight w:val="7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3329">
          <w:marLeft w:val="0"/>
          <w:marRight w:val="7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169">
          <w:marLeft w:val="0"/>
          <w:marRight w:val="7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3896">
          <w:marLeft w:val="0"/>
          <w:marRight w:val="7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9543">
          <w:marLeft w:val="0"/>
          <w:marRight w:val="7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6044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493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892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217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180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4076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9818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518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3085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310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852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behbud</cp:lastModifiedBy>
  <cp:revision>87</cp:revision>
  <cp:lastPrinted>2016-12-12T07:57:00Z</cp:lastPrinted>
  <dcterms:created xsi:type="dcterms:W3CDTF">2019-12-11T06:16:00Z</dcterms:created>
  <dcterms:modified xsi:type="dcterms:W3CDTF">2025-05-14T04:32:00Z</dcterms:modified>
</cp:coreProperties>
</file>